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78ED8" w14:textId="5F3E7C20" w:rsidR="009F05BC" w:rsidRDefault="0043071A" w:rsidP="0043071A">
      <w:pPr>
        <w:jc w:val="center"/>
        <w:rPr>
          <w:rFonts w:ascii="Arial" w:hAnsi="Arial" w:cs="Arial"/>
          <w:sz w:val="28"/>
          <w:szCs w:val="28"/>
        </w:rPr>
      </w:pPr>
      <w:r w:rsidRPr="0043071A">
        <w:rPr>
          <w:rFonts w:ascii="Arial" w:hAnsi="Arial" w:cs="Arial"/>
          <w:sz w:val="28"/>
          <w:szCs w:val="28"/>
        </w:rPr>
        <w:t>AK Gesundheit und Soziales</w:t>
      </w:r>
    </w:p>
    <w:p w14:paraId="2A6E6881" w14:textId="56F93022" w:rsidR="0043071A" w:rsidRDefault="0043071A" w:rsidP="004307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Sitzung am 03.03.2025, </w:t>
      </w:r>
      <w:proofErr w:type="spellStart"/>
      <w:r>
        <w:rPr>
          <w:rFonts w:ascii="Arial" w:hAnsi="Arial" w:cs="Arial"/>
          <w:sz w:val="24"/>
          <w:szCs w:val="24"/>
        </w:rPr>
        <w:t>Nahariya</w:t>
      </w:r>
      <w:proofErr w:type="spellEnd"/>
      <w:r>
        <w:rPr>
          <w:rFonts w:ascii="Arial" w:hAnsi="Arial" w:cs="Arial"/>
          <w:sz w:val="24"/>
          <w:szCs w:val="24"/>
        </w:rPr>
        <w:t>- Raum, Altes Rathaus, 9.30 – 12.30 Uhr</w:t>
      </w:r>
    </w:p>
    <w:p w14:paraId="5232523F" w14:textId="77777777" w:rsidR="001E70A4" w:rsidRDefault="001E70A4" w:rsidP="0043071A">
      <w:pPr>
        <w:rPr>
          <w:rFonts w:ascii="Arial" w:hAnsi="Arial" w:cs="Arial"/>
          <w:sz w:val="24"/>
          <w:szCs w:val="24"/>
        </w:rPr>
      </w:pPr>
    </w:p>
    <w:p w14:paraId="11E38BE0" w14:textId="14C34BBD" w:rsidR="00086635" w:rsidRDefault="00086635" w:rsidP="004307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Anwesenheit: Fr. Kage, Fr. Diekhoff, Fr. Haas-Olbricht, </w:t>
      </w:r>
      <w:r w:rsidR="005A29B9">
        <w:rPr>
          <w:rFonts w:ascii="Arial" w:hAnsi="Arial" w:cs="Arial"/>
          <w:sz w:val="24"/>
          <w:szCs w:val="24"/>
        </w:rPr>
        <w:t xml:space="preserve">Fr. Wiemers, </w:t>
      </w:r>
      <w:r>
        <w:rPr>
          <w:rFonts w:ascii="Arial" w:hAnsi="Arial" w:cs="Arial"/>
          <w:sz w:val="24"/>
          <w:szCs w:val="24"/>
        </w:rPr>
        <w:t xml:space="preserve">H. Breitkopf, </w:t>
      </w:r>
      <w:r w:rsidR="005A29B9">
        <w:rPr>
          <w:rFonts w:ascii="Arial" w:hAnsi="Arial" w:cs="Arial"/>
          <w:sz w:val="24"/>
          <w:szCs w:val="24"/>
        </w:rPr>
        <w:t>und der gesamte AK Pflege und Wohnen</w:t>
      </w:r>
    </w:p>
    <w:p w14:paraId="16E8590B" w14:textId="77777777" w:rsidR="00086635" w:rsidRDefault="00086635" w:rsidP="0043071A">
      <w:pPr>
        <w:rPr>
          <w:rFonts w:ascii="Arial" w:hAnsi="Arial" w:cs="Arial"/>
          <w:sz w:val="24"/>
          <w:szCs w:val="24"/>
        </w:rPr>
      </w:pPr>
    </w:p>
    <w:p w14:paraId="424472E9" w14:textId="16695330" w:rsidR="0043071A" w:rsidRDefault="0043071A" w:rsidP="004307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TOP 1: Genehmigung des letzten Protokolls</w:t>
      </w:r>
    </w:p>
    <w:p w14:paraId="28A623DB" w14:textId="3300E954" w:rsidR="0043071A" w:rsidRDefault="0043071A" w:rsidP="004307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TOP 2: Verabschiedung der Tagesordnung</w:t>
      </w:r>
    </w:p>
    <w:p w14:paraId="4749E606" w14:textId="3A173855" w:rsidR="0043071A" w:rsidRDefault="0043071A" w:rsidP="004307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TOP 3: Vortrag und Diskussion zum Thema Pflege und Wohnberatung:</w:t>
      </w:r>
    </w:p>
    <w:p w14:paraId="4930D02B" w14:textId="5294C41E" w:rsidR="0043071A" w:rsidRDefault="0043071A" w:rsidP="0043071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Frau </w:t>
      </w:r>
      <w:proofErr w:type="spellStart"/>
      <w:r>
        <w:rPr>
          <w:rFonts w:ascii="Arial" w:hAnsi="Arial" w:cs="Arial"/>
          <w:sz w:val="24"/>
          <w:szCs w:val="24"/>
        </w:rPr>
        <w:t>Huxol</w:t>
      </w:r>
      <w:proofErr w:type="spellEnd"/>
      <w:r>
        <w:rPr>
          <w:rFonts w:ascii="Arial" w:hAnsi="Arial" w:cs="Arial"/>
          <w:sz w:val="24"/>
          <w:szCs w:val="24"/>
        </w:rPr>
        <w:t xml:space="preserve"> informiert zu</w:t>
      </w:r>
      <w:r w:rsidR="006A76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Wohnangeboten</w:t>
      </w:r>
      <w:r w:rsidR="006A7614">
        <w:rPr>
          <w:rFonts w:ascii="Arial" w:hAnsi="Arial" w:cs="Arial"/>
          <w:sz w:val="24"/>
          <w:szCs w:val="24"/>
        </w:rPr>
        <w:t xml:space="preserve"> für ältere Menschen zwischen Eigenheim und Pflegeheim. Dazu empfiehlt sie den Ratgeber der Stadt Bielefeld </w:t>
      </w:r>
      <w:r w:rsidR="006A7614" w:rsidRPr="00086635">
        <w:rPr>
          <w:rFonts w:ascii="Arial" w:hAnsi="Arial" w:cs="Arial"/>
          <w:b/>
          <w:bCs/>
          <w:sz w:val="24"/>
          <w:szCs w:val="24"/>
        </w:rPr>
        <w:t>„</w:t>
      </w:r>
      <w:proofErr w:type="spellStart"/>
      <w:proofErr w:type="gramStart"/>
      <w:r w:rsidR="006A7614" w:rsidRPr="00086635">
        <w:rPr>
          <w:rFonts w:ascii="Arial" w:hAnsi="Arial" w:cs="Arial"/>
          <w:b/>
          <w:bCs/>
          <w:sz w:val="24"/>
          <w:szCs w:val="24"/>
        </w:rPr>
        <w:t>Leben.Wohnen.Vorsorgen</w:t>
      </w:r>
      <w:proofErr w:type="spellEnd"/>
      <w:proofErr w:type="gramEnd"/>
      <w:r w:rsidR="006A7614" w:rsidRPr="00086635">
        <w:rPr>
          <w:rFonts w:ascii="Arial" w:hAnsi="Arial" w:cs="Arial"/>
          <w:b/>
          <w:bCs/>
          <w:sz w:val="24"/>
          <w:szCs w:val="24"/>
        </w:rPr>
        <w:t>“.</w:t>
      </w:r>
    </w:p>
    <w:p w14:paraId="3C858060" w14:textId="5083E69B" w:rsidR="006A7614" w:rsidRDefault="006A7614" w:rsidP="0043071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 gibt spezielle Beratungsangebote durch das Amt für soziale Leistungen im Bereich </w:t>
      </w:r>
      <w:r w:rsidRPr="00086635">
        <w:rPr>
          <w:rFonts w:ascii="Arial" w:hAnsi="Arial" w:cs="Arial"/>
          <w:b/>
          <w:bCs/>
          <w:sz w:val="24"/>
          <w:szCs w:val="24"/>
        </w:rPr>
        <w:t>„Wohnen mit Service in Bielefeld“,</w:t>
      </w:r>
      <w:r>
        <w:rPr>
          <w:rFonts w:ascii="Arial" w:hAnsi="Arial" w:cs="Arial"/>
          <w:sz w:val="24"/>
          <w:szCs w:val="24"/>
        </w:rPr>
        <w:t xml:space="preserve"> das für alle Stadtteile Informationen bereithält.</w:t>
      </w:r>
    </w:p>
    <w:p w14:paraId="6EE7B3B6" w14:textId="63021316" w:rsidR="006A7614" w:rsidRDefault="006A7614" w:rsidP="0043071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Auch auf </w:t>
      </w:r>
      <w:r w:rsidR="00086635">
        <w:rPr>
          <w:rFonts w:ascii="Arial" w:hAnsi="Arial" w:cs="Arial"/>
          <w:sz w:val="24"/>
          <w:szCs w:val="24"/>
        </w:rPr>
        <w:t xml:space="preserve">Bundeslandebene NRW gibt es Wohnberatung. Hier berät die </w:t>
      </w:r>
      <w:r w:rsidR="00086635" w:rsidRPr="00086635">
        <w:rPr>
          <w:rFonts w:ascii="Arial" w:hAnsi="Arial" w:cs="Arial"/>
          <w:b/>
          <w:bCs/>
          <w:sz w:val="24"/>
          <w:szCs w:val="24"/>
        </w:rPr>
        <w:t>„LAG Wohnberatung NRW“</w:t>
      </w:r>
      <w:r w:rsidR="00086635">
        <w:rPr>
          <w:rFonts w:ascii="Arial" w:hAnsi="Arial" w:cs="Arial"/>
          <w:sz w:val="24"/>
          <w:szCs w:val="24"/>
        </w:rPr>
        <w:t xml:space="preserve">. </w:t>
      </w:r>
    </w:p>
    <w:p w14:paraId="49C826A4" w14:textId="580657AC" w:rsidR="00086635" w:rsidRDefault="00086635" w:rsidP="0043071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Stadt Bielefeld bietet verschiedene Hilfen </w:t>
      </w:r>
      <w:r w:rsidR="00BC527F">
        <w:rPr>
          <w:rFonts w:ascii="Arial" w:hAnsi="Arial" w:cs="Arial"/>
          <w:sz w:val="24"/>
          <w:szCs w:val="24"/>
        </w:rPr>
        <w:t xml:space="preserve">zur </w:t>
      </w:r>
      <w:r w:rsidR="00BC527F" w:rsidRPr="00BC527F">
        <w:rPr>
          <w:rFonts w:ascii="Arial" w:hAnsi="Arial" w:cs="Arial"/>
          <w:b/>
          <w:bCs/>
          <w:sz w:val="24"/>
          <w:szCs w:val="24"/>
        </w:rPr>
        <w:t xml:space="preserve">„Wohnberatung für </w:t>
      </w:r>
      <w:r w:rsidRPr="00BC527F">
        <w:rPr>
          <w:rFonts w:ascii="Arial" w:hAnsi="Arial" w:cs="Arial"/>
          <w:b/>
          <w:bCs/>
          <w:sz w:val="24"/>
          <w:szCs w:val="24"/>
        </w:rPr>
        <w:t>Senioren und Menschen mit Behi</w:t>
      </w:r>
      <w:r w:rsidR="00BC527F" w:rsidRPr="00BC527F">
        <w:rPr>
          <w:rFonts w:ascii="Arial" w:hAnsi="Arial" w:cs="Arial"/>
          <w:b/>
          <w:bCs/>
          <w:sz w:val="24"/>
          <w:szCs w:val="24"/>
        </w:rPr>
        <w:t>n</w:t>
      </w:r>
      <w:r w:rsidRPr="00BC527F">
        <w:rPr>
          <w:rFonts w:ascii="Arial" w:hAnsi="Arial" w:cs="Arial"/>
          <w:b/>
          <w:bCs/>
          <w:sz w:val="24"/>
          <w:szCs w:val="24"/>
        </w:rPr>
        <w:t>derungen</w:t>
      </w:r>
      <w:r w:rsidR="00BC527F" w:rsidRPr="00BC527F">
        <w:rPr>
          <w:rFonts w:ascii="Arial" w:hAnsi="Arial" w:cs="Arial"/>
          <w:b/>
          <w:bCs/>
          <w:sz w:val="24"/>
          <w:szCs w:val="24"/>
        </w:rPr>
        <w:t>“</w:t>
      </w:r>
      <w:r w:rsidR="00BC527F">
        <w:rPr>
          <w:rFonts w:ascii="Arial" w:hAnsi="Arial" w:cs="Arial"/>
          <w:sz w:val="24"/>
          <w:szCs w:val="24"/>
        </w:rPr>
        <w:t xml:space="preserve"> an (Flyer).</w:t>
      </w:r>
    </w:p>
    <w:p w14:paraId="69A91EB7" w14:textId="47905C9A" w:rsidR="00BC527F" w:rsidRDefault="00BC527F" w:rsidP="0043071A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Auch finanzielle Hilfen zur </w:t>
      </w:r>
      <w:r w:rsidRPr="00BC527F">
        <w:rPr>
          <w:rFonts w:ascii="Arial" w:hAnsi="Arial" w:cs="Arial"/>
          <w:b/>
          <w:bCs/>
          <w:sz w:val="24"/>
          <w:szCs w:val="24"/>
        </w:rPr>
        <w:t>“Pflegeberatung“</w:t>
      </w:r>
      <w:r>
        <w:rPr>
          <w:rFonts w:ascii="Arial" w:hAnsi="Arial" w:cs="Arial"/>
          <w:sz w:val="24"/>
          <w:szCs w:val="24"/>
        </w:rPr>
        <w:t xml:space="preserve"> und Infos zu </w:t>
      </w:r>
      <w:r w:rsidRPr="00BC527F">
        <w:rPr>
          <w:rFonts w:ascii="Arial" w:hAnsi="Arial" w:cs="Arial"/>
          <w:b/>
          <w:bCs/>
          <w:sz w:val="24"/>
          <w:szCs w:val="24"/>
        </w:rPr>
        <w:t>„Pflegestützpunkten“(</w:t>
      </w:r>
      <w:r>
        <w:rPr>
          <w:rFonts w:ascii="Arial" w:hAnsi="Arial" w:cs="Arial"/>
          <w:sz w:val="24"/>
          <w:szCs w:val="24"/>
        </w:rPr>
        <w:t>Flyer)</w:t>
      </w:r>
    </w:p>
    <w:p w14:paraId="522BBBA4" w14:textId="3322567F" w:rsidR="00BC527F" w:rsidRDefault="00BC527F" w:rsidP="00BC52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gab einen regen Gedankenaustausch!</w:t>
      </w:r>
    </w:p>
    <w:p w14:paraId="5E7E0D3C" w14:textId="77777777" w:rsidR="00BC527F" w:rsidRDefault="00BC527F" w:rsidP="00BC527F">
      <w:pPr>
        <w:rPr>
          <w:rFonts w:ascii="Arial" w:hAnsi="Arial" w:cs="Arial"/>
          <w:sz w:val="24"/>
          <w:szCs w:val="24"/>
        </w:rPr>
      </w:pPr>
    </w:p>
    <w:p w14:paraId="24502639" w14:textId="77777777" w:rsidR="00BC527F" w:rsidRDefault="00BC527F" w:rsidP="00BC527F">
      <w:pPr>
        <w:rPr>
          <w:rFonts w:ascii="Arial" w:hAnsi="Arial" w:cs="Arial"/>
          <w:sz w:val="24"/>
          <w:szCs w:val="24"/>
        </w:rPr>
      </w:pPr>
    </w:p>
    <w:p w14:paraId="58A0E283" w14:textId="245ECADC" w:rsidR="00BC527F" w:rsidRDefault="00BC527F" w:rsidP="00BC52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Protokoll: C. Wiemers</w:t>
      </w:r>
    </w:p>
    <w:p w14:paraId="2687645F" w14:textId="77777777" w:rsidR="00BC527F" w:rsidRPr="00BC527F" w:rsidRDefault="00BC527F" w:rsidP="00BC527F">
      <w:pPr>
        <w:rPr>
          <w:rFonts w:ascii="Arial" w:hAnsi="Arial" w:cs="Arial"/>
          <w:sz w:val="24"/>
          <w:szCs w:val="24"/>
        </w:rPr>
      </w:pPr>
    </w:p>
    <w:sectPr w:rsidR="00BC527F" w:rsidRPr="00BC52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B5B06"/>
    <w:multiLevelType w:val="hybridMultilevel"/>
    <w:tmpl w:val="807ECA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331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71A"/>
    <w:rsid w:val="00086635"/>
    <w:rsid w:val="001E70A4"/>
    <w:rsid w:val="0043071A"/>
    <w:rsid w:val="005A045A"/>
    <w:rsid w:val="005A29B9"/>
    <w:rsid w:val="006A7614"/>
    <w:rsid w:val="009F05BC"/>
    <w:rsid w:val="00BC527F"/>
    <w:rsid w:val="00CA7CA7"/>
    <w:rsid w:val="00DA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0999A"/>
  <w15:chartTrackingRefBased/>
  <w15:docId w15:val="{2A4F6BBA-538B-49D6-A474-EF621FB04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30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30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307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30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307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30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30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30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30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307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307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307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3071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3071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3071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3071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3071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307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30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30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30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30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30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3071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3071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3071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307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3071A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307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</dc:creator>
  <cp:keywords/>
  <dc:description/>
  <cp:lastModifiedBy>Christel</cp:lastModifiedBy>
  <cp:revision>3</cp:revision>
  <dcterms:created xsi:type="dcterms:W3CDTF">2025-03-20T09:00:00Z</dcterms:created>
  <dcterms:modified xsi:type="dcterms:W3CDTF">2025-03-23T10:45:00Z</dcterms:modified>
</cp:coreProperties>
</file>